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29C03DA7" w:rsidR="00CB0FAA" w:rsidRPr="001C6EEE" w:rsidRDefault="000E589C" w:rsidP="001C6EEE">
      <w:pPr>
        <w:pStyle w:val="3"/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1E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>«</w:t>
      </w:r>
      <w:r w:rsidR="001C6EEE" w:rsidRPr="001C6EEE">
        <w:rPr>
          <w:rFonts w:ascii="Times New Roman" w:hAnsi="Times New Roman" w:cs="Times New Roman"/>
          <w:b w:val="0"/>
          <w:color w:val="auto"/>
          <w:sz w:val="24"/>
        </w:rPr>
        <w:t>24410000-1 - Азотні добрива (Селітра аміачна)</w:t>
      </w:r>
      <w:r w:rsidR="002373A6" w:rsidRPr="00C561E3">
        <w:rPr>
          <w:rFonts w:ascii="Times New Roman" w:eastAsia="Times New Roman" w:hAnsi="Times New Roman"/>
          <w:color w:val="auto"/>
          <w:sz w:val="24"/>
          <w:szCs w:val="24"/>
          <w:shd w:val="clear" w:color="auto" w:fill="FFFFFF" w:themeFill="background1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50C78346" w:rsidR="00DD00C2" w:rsidRPr="00C561E3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UA-2022-0</w:t>
      </w:r>
      <w:r w:rsidR="00E62E97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8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-</w:t>
      </w:r>
      <w:r w:rsidR="009C350D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26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-00</w:t>
      </w:r>
      <w:r w:rsidR="009C350D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0914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-a</w:t>
      </w:r>
      <w:bookmarkStart w:id="0" w:name="_GoBack"/>
      <w:bookmarkEnd w:id="0"/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2F724360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C6EEE" w:rsidRPr="001C6EEE">
        <w:rPr>
          <w:rFonts w:ascii="Times New Roman" w:hAnsi="Times New Roman"/>
          <w:sz w:val="24"/>
        </w:rPr>
        <w:t>24410000-1 - Азотні добрива (Селітра аміачна)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40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17CC6909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1C6E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30</w:t>
      </w:r>
      <w:r w:rsidR="00ED4B4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0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proofErr w:type="spellStart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694DFDDA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C561E3">
        <w:rPr>
          <w:lang w:val="uk-UA"/>
        </w:rPr>
        <w:t>паливних брикетів з лушпиння соняшника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47F9C862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C561E3" w:rsidRPr="00C561E3">
        <w:rPr>
          <w:rFonts w:ascii="Times New Roman" w:hAnsi="Times New Roman"/>
          <w:sz w:val="24"/>
        </w:rPr>
        <w:t>паливних брикетів з лушпиння соняшника</w:t>
      </w:r>
      <w:r w:rsidR="00C561E3" w:rsidRPr="00C561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10,0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тон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30 000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C6EEE">
        <w:rPr>
          <w:rFonts w:ascii="Times New Roman" w:eastAsia="Times New Roman" w:hAnsi="Times New Roman"/>
          <w:sz w:val="24"/>
          <w:szCs w:val="24"/>
          <w:lang w:val="ru-RU" w:eastAsia="ru-RU"/>
        </w:rPr>
        <w:t>30</w:t>
      </w:r>
      <w:r w:rsidR="00ED4B42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="00C561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10,0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*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30000,00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=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30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0000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BC0E9" w14:textId="77777777" w:rsidR="00B75A1A" w:rsidRDefault="00B75A1A" w:rsidP="009A525D">
      <w:pPr>
        <w:spacing w:after="0" w:line="240" w:lineRule="auto"/>
      </w:pPr>
      <w:r>
        <w:separator/>
      </w:r>
    </w:p>
  </w:endnote>
  <w:endnote w:type="continuationSeparator" w:id="0">
    <w:p w14:paraId="64200CE5" w14:textId="77777777" w:rsidR="00B75A1A" w:rsidRDefault="00B75A1A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7942E" w14:textId="77777777" w:rsidR="00B75A1A" w:rsidRDefault="00B75A1A" w:rsidP="009A525D">
      <w:pPr>
        <w:spacing w:after="0" w:line="240" w:lineRule="auto"/>
      </w:pPr>
      <w:r>
        <w:separator/>
      </w:r>
    </w:p>
  </w:footnote>
  <w:footnote w:type="continuationSeparator" w:id="0">
    <w:p w14:paraId="3A4E23A4" w14:textId="77777777" w:rsidR="00B75A1A" w:rsidRDefault="00B75A1A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1C6EEE"/>
    <w:rsid w:val="00223E95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10BD8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56EF8"/>
    <w:rsid w:val="004742A6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9C350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75A1A"/>
    <w:rsid w:val="00B923E3"/>
    <w:rsid w:val="00B97206"/>
    <w:rsid w:val="00BE23FA"/>
    <w:rsid w:val="00BF32AE"/>
    <w:rsid w:val="00BF4FED"/>
    <w:rsid w:val="00C561E3"/>
    <w:rsid w:val="00C819C9"/>
    <w:rsid w:val="00CA5D5B"/>
    <w:rsid w:val="00CB0FAA"/>
    <w:rsid w:val="00CC3087"/>
    <w:rsid w:val="00D10FDF"/>
    <w:rsid w:val="00D14CA8"/>
    <w:rsid w:val="00D20043"/>
    <w:rsid w:val="00D4026B"/>
    <w:rsid w:val="00D417A2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62B37"/>
    <w:rsid w:val="00E62E97"/>
    <w:rsid w:val="00EC7002"/>
    <w:rsid w:val="00ED4B42"/>
    <w:rsid w:val="00EE74B4"/>
    <w:rsid w:val="00EF25B8"/>
    <w:rsid w:val="00F03082"/>
    <w:rsid w:val="00F13ECF"/>
    <w:rsid w:val="00F176CC"/>
    <w:rsid w:val="00F30FEE"/>
    <w:rsid w:val="00F43943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1C6E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1C6E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2</cp:revision>
  <cp:lastPrinted>2020-12-28T07:57:00Z</cp:lastPrinted>
  <dcterms:created xsi:type="dcterms:W3CDTF">2022-09-02T06:29:00Z</dcterms:created>
  <dcterms:modified xsi:type="dcterms:W3CDTF">2022-09-02T06:29:00Z</dcterms:modified>
</cp:coreProperties>
</file>