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1D" w:rsidRDefault="004A5E1D" w:rsidP="004A5E1D">
      <w:pPr>
        <w:shd w:val="clear" w:color="auto" w:fill="FFFFFF"/>
        <w:tabs>
          <w:tab w:val="left" w:pos="4784"/>
        </w:tabs>
        <w:spacing w:line="274" w:lineRule="exact"/>
        <w:rPr>
          <w:sz w:val="24"/>
          <w:szCs w:val="24"/>
          <w:lang w:val="uk-UA"/>
        </w:rPr>
      </w:pPr>
      <w:r w:rsidRPr="006D0D50">
        <w:rPr>
          <w:rFonts w:ascii="Arial" w:hAnsi="Arial" w:cs="Arial"/>
          <w:sz w:val="24"/>
          <w:szCs w:val="24"/>
          <w:lang w:val="uk-UA"/>
        </w:rPr>
        <w:tab/>
      </w:r>
    </w:p>
    <w:p w:rsidR="004A5E1D" w:rsidRPr="00261057" w:rsidRDefault="004A5E1D" w:rsidP="004A5E1D">
      <w:pPr>
        <w:shd w:val="clear" w:color="auto" w:fill="FFFFFF"/>
        <w:tabs>
          <w:tab w:val="left" w:pos="6495"/>
        </w:tabs>
        <w:spacing w:line="274" w:lineRule="exact"/>
        <w:rPr>
          <w:sz w:val="28"/>
          <w:szCs w:val="28"/>
          <w:lang w:val="uk-UA"/>
        </w:rPr>
      </w:pPr>
    </w:p>
    <w:p w:rsidR="004A5E1D" w:rsidRPr="00682B4E" w:rsidRDefault="004A5E1D" w:rsidP="004A5E1D">
      <w:pPr>
        <w:shd w:val="clear" w:color="auto" w:fill="FFFFFF"/>
        <w:tabs>
          <w:tab w:val="left" w:pos="4723"/>
        </w:tabs>
        <w:spacing w:line="274" w:lineRule="exact"/>
        <w:ind w:left="65"/>
        <w:rPr>
          <w:sz w:val="28"/>
          <w:szCs w:val="28"/>
          <w:lang w:val="uk-UA"/>
        </w:rPr>
      </w:pPr>
      <w:r w:rsidRPr="00682B4E">
        <w:rPr>
          <w:spacing w:val="-2"/>
          <w:sz w:val="28"/>
          <w:szCs w:val="28"/>
        </w:rPr>
        <w:t>У</w:t>
      </w:r>
      <w:proofErr w:type="spellStart"/>
      <w:r w:rsidRPr="00682B4E">
        <w:rPr>
          <w:spacing w:val="-2"/>
          <w:sz w:val="28"/>
          <w:szCs w:val="28"/>
          <w:lang w:val="uk-UA"/>
        </w:rPr>
        <w:t>чнівське</w:t>
      </w:r>
      <w:proofErr w:type="spellEnd"/>
      <w:r w:rsidRPr="00682B4E">
        <w:rPr>
          <w:spacing w:val="-2"/>
          <w:sz w:val="28"/>
          <w:szCs w:val="28"/>
          <w:lang w:val="uk-UA"/>
        </w:rPr>
        <w:t xml:space="preserve"> самоврядування</w:t>
      </w:r>
      <w:r w:rsidRPr="00682B4E">
        <w:rPr>
          <w:sz w:val="28"/>
          <w:szCs w:val="28"/>
          <w:lang w:val="uk-UA"/>
        </w:rPr>
        <w:tab/>
        <w:t xml:space="preserve"> </w:t>
      </w:r>
      <w:r w:rsidRPr="00682B4E">
        <w:rPr>
          <w:sz w:val="28"/>
          <w:szCs w:val="28"/>
          <w:lang w:val="uk-UA"/>
        </w:rPr>
        <w:tab/>
      </w:r>
      <w:r w:rsidRPr="00682B4E">
        <w:rPr>
          <w:sz w:val="28"/>
          <w:szCs w:val="28"/>
          <w:lang w:val="uk-UA"/>
        </w:rPr>
        <w:tab/>
        <w:t xml:space="preserve"> </w:t>
      </w:r>
      <w:r w:rsidR="002B0576" w:rsidRPr="00682B4E">
        <w:rPr>
          <w:sz w:val="28"/>
          <w:szCs w:val="28"/>
          <w:lang w:val="uk-UA"/>
        </w:rPr>
        <w:t>Д</w:t>
      </w:r>
      <w:r w:rsidRPr="00682B4E">
        <w:rPr>
          <w:sz w:val="28"/>
          <w:szCs w:val="28"/>
          <w:lang w:val="uk-UA"/>
        </w:rPr>
        <w:t>иректор</w:t>
      </w:r>
      <w:proofErr w:type="gramStart"/>
      <w:r w:rsidRPr="00682B4E">
        <w:rPr>
          <w:sz w:val="28"/>
          <w:szCs w:val="28"/>
          <w:lang w:val="uk-UA"/>
        </w:rPr>
        <w:t xml:space="preserve"> Д</w:t>
      </w:r>
      <w:proofErr w:type="gramEnd"/>
      <w:r w:rsidRPr="00682B4E">
        <w:rPr>
          <w:sz w:val="28"/>
          <w:szCs w:val="28"/>
          <w:lang w:val="uk-UA"/>
        </w:rPr>
        <w:t>ігтярівського</w:t>
      </w:r>
    </w:p>
    <w:p w:rsidR="004A5E1D" w:rsidRPr="00682B4E" w:rsidRDefault="004A5E1D" w:rsidP="004A5E1D">
      <w:pPr>
        <w:shd w:val="clear" w:color="auto" w:fill="FFFFFF"/>
        <w:tabs>
          <w:tab w:val="left" w:pos="4723"/>
          <w:tab w:val="left" w:pos="5745"/>
        </w:tabs>
        <w:spacing w:line="274" w:lineRule="exact"/>
        <w:ind w:left="65"/>
        <w:rPr>
          <w:sz w:val="28"/>
          <w:szCs w:val="28"/>
          <w:lang w:val="uk-UA"/>
        </w:rPr>
      </w:pPr>
      <w:r w:rsidRPr="00682B4E">
        <w:rPr>
          <w:spacing w:val="-3"/>
          <w:sz w:val="28"/>
          <w:szCs w:val="28"/>
          <w:lang w:val="uk-UA"/>
        </w:rPr>
        <w:t>Дігтярівського ПАЛ</w:t>
      </w:r>
      <w:r w:rsidR="00682B4E">
        <w:rPr>
          <w:sz w:val="28"/>
          <w:szCs w:val="28"/>
          <w:lang w:val="uk-UA"/>
        </w:rPr>
        <w:tab/>
        <w:t xml:space="preserve"> професійного аграрного ліцею</w:t>
      </w:r>
      <w:r w:rsidRPr="00682B4E">
        <w:rPr>
          <w:sz w:val="28"/>
          <w:szCs w:val="28"/>
          <w:lang w:val="uk-UA"/>
        </w:rPr>
        <w:tab/>
      </w:r>
    </w:p>
    <w:p w:rsidR="004A5E1D" w:rsidRPr="00682B4E" w:rsidRDefault="006714AC" w:rsidP="004A5E1D">
      <w:pPr>
        <w:shd w:val="clear" w:color="auto" w:fill="FFFFFF"/>
        <w:tabs>
          <w:tab w:val="left" w:leader="underscore" w:pos="1915"/>
          <w:tab w:val="left" w:pos="3305"/>
          <w:tab w:val="left" w:pos="4849"/>
          <w:tab w:val="left" w:pos="5040"/>
          <w:tab w:val="left" w:pos="5760"/>
          <w:tab w:val="left" w:pos="7395"/>
        </w:tabs>
        <w:spacing w:line="274" w:lineRule="exact"/>
        <w:ind w:left="72"/>
        <w:rPr>
          <w:b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«29»  вересня </w:t>
      </w:r>
      <w:r w:rsidR="004A5E1D" w:rsidRPr="00682B4E">
        <w:rPr>
          <w:spacing w:val="-2"/>
          <w:sz w:val="28"/>
          <w:szCs w:val="28"/>
          <w:lang w:val="uk-UA"/>
        </w:rPr>
        <w:t>20</w:t>
      </w:r>
      <w:r w:rsidR="003F6BBD">
        <w:rPr>
          <w:spacing w:val="-2"/>
          <w:sz w:val="28"/>
          <w:szCs w:val="28"/>
          <w:lang w:val="uk-UA"/>
        </w:rPr>
        <w:t>24</w:t>
      </w:r>
      <w:r w:rsidR="004A5E1D" w:rsidRPr="00682B4E">
        <w:rPr>
          <w:spacing w:val="-2"/>
          <w:sz w:val="28"/>
          <w:szCs w:val="28"/>
          <w:lang w:val="uk-UA"/>
        </w:rPr>
        <w:t xml:space="preserve"> року.</w:t>
      </w:r>
      <w:r w:rsidR="00E31AE1">
        <w:rPr>
          <w:sz w:val="28"/>
          <w:szCs w:val="28"/>
          <w:lang w:val="uk-UA"/>
        </w:rPr>
        <w:tab/>
      </w:r>
      <w:r w:rsidR="00E31AE1">
        <w:rPr>
          <w:sz w:val="28"/>
          <w:szCs w:val="28"/>
          <w:lang w:val="uk-UA"/>
        </w:rPr>
        <w:tab/>
      </w:r>
      <w:r w:rsidR="00E31AE1" w:rsidRPr="006714AC">
        <w:rPr>
          <w:sz w:val="28"/>
          <w:szCs w:val="28"/>
          <w:u w:val="single"/>
        </w:rPr>
        <w:t>_____</w:t>
      </w:r>
      <w:r w:rsidR="004A5E1D" w:rsidRPr="00E31AE1">
        <w:rPr>
          <w:b/>
          <w:sz w:val="28"/>
          <w:szCs w:val="28"/>
          <w:u w:val="single"/>
          <w:lang w:val="uk-UA"/>
        </w:rPr>
        <w:t xml:space="preserve">    ______</w:t>
      </w:r>
      <w:r w:rsidR="00E31AE1">
        <w:rPr>
          <w:b/>
          <w:sz w:val="28"/>
          <w:szCs w:val="28"/>
          <w:lang w:val="uk-UA"/>
        </w:rPr>
        <w:t>__</w:t>
      </w:r>
      <w:r w:rsidR="004A5E1D" w:rsidRPr="00682B4E">
        <w:rPr>
          <w:b/>
          <w:sz w:val="28"/>
          <w:szCs w:val="28"/>
          <w:lang w:val="uk-UA"/>
        </w:rPr>
        <w:t xml:space="preserve"> М</w:t>
      </w:r>
      <w:r w:rsidR="00682B4E" w:rsidRPr="00682B4E">
        <w:rPr>
          <w:b/>
          <w:sz w:val="28"/>
          <w:szCs w:val="28"/>
          <w:lang w:val="uk-UA"/>
        </w:rPr>
        <w:t>. ХІТРЕНКО</w:t>
      </w:r>
    </w:p>
    <w:p w:rsidR="004A5E1D" w:rsidRPr="00682B4E" w:rsidRDefault="004A5E1D" w:rsidP="004A5E1D">
      <w:pPr>
        <w:shd w:val="clear" w:color="auto" w:fill="FFFFFF"/>
        <w:tabs>
          <w:tab w:val="left" w:pos="5812"/>
          <w:tab w:val="left" w:leader="underscore" w:pos="6124"/>
        </w:tabs>
        <w:spacing w:line="274" w:lineRule="exact"/>
        <w:ind w:left="68"/>
        <w:rPr>
          <w:spacing w:val="-8"/>
          <w:sz w:val="28"/>
          <w:szCs w:val="28"/>
          <w:lang w:val="uk-UA"/>
        </w:rPr>
      </w:pPr>
      <w:r w:rsidRPr="00682B4E">
        <w:rPr>
          <w:spacing w:val="-8"/>
          <w:sz w:val="28"/>
          <w:szCs w:val="28"/>
          <w:lang w:val="uk-UA"/>
        </w:rPr>
        <w:t>Голова учнівського самоврядування</w:t>
      </w:r>
    </w:p>
    <w:p w:rsidR="004A5E1D" w:rsidRPr="00A0368A" w:rsidRDefault="00E31AE1" w:rsidP="004A5E1D">
      <w:pPr>
        <w:shd w:val="clear" w:color="auto" w:fill="FFFFFF"/>
        <w:tabs>
          <w:tab w:val="left" w:pos="5812"/>
        </w:tabs>
        <w:spacing w:line="274" w:lineRule="exact"/>
        <w:ind w:left="68"/>
        <w:rPr>
          <w:spacing w:val="-1"/>
          <w:sz w:val="28"/>
          <w:szCs w:val="28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___________ П.АНТІПОВ</w:t>
      </w:r>
      <w:r w:rsidR="00A0368A">
        <w:rPr>
          <w:rFonts w:ascii="Arial" w:hAnsi="Arial" w:cs="Arial"/>
          <w:sz w:val="24"/>
          <w:szCs w:val="24"/>
          <w:lang w:val="uk-UA"/>
        </w:rPr>
        <w:tab/>
      </w:r>
      <w:r w:rsidR="003F6BBD">
        <w:rPr>
          <w:sz w:val="28"/>
          <w:szCs w:val="28"/>
          <w:lang w:val="uk-UA"/>
        </w:rPr>
        <w:t xml:space="preserve">     «29» вересня 2024</w:t>
      </w:r>
      <w:bookmarkStart w:id="0" w:name="_GoBack"/>
      <w:bookmarkEnd w:id="0"/>
      <w:r w:rsidR="004A5E1D" w:rsidRPr="00A0368A">
        <w:rPr>
          <w:sz w:val="28"/>
          <w:szCs w:val="28"/>
          <w:lang w:val="uk-UA"/>
        </w:rPr>
        <w:t>року</w:t>
      </w:r>
    </w:p>
    <w:p w:rsidR="004A5E1D" w:rsidRPr="006D0D50" w:rsidRDefault="004A5E1D" w:rsidP="004A5E1D">
      <w:pPr>
        <w:shd w:val="clear" w:color="auto" w:fill="FFFFFF"/>
        <w:tabs>
          <w:tab w:val="left" w:pos="4788"/>
          <w:tab w:val="left" w:leader="underscore" w:pos="6124"/>
        </w:tabs>
        <w:spacing w:line="274" w:lineRule="exact"/>
        <w:ind w:left="68"/>
        <w:rPr>
          <w:spacing w:val="-1"/>
          <w:sz w:val="24"/>
          <w:szCs w:val="24"/>
          <w:lang w:val="uk-UA"/>
        </w:rPr>
      </w:pPr>
    </w:p>
    <w:p w:rsidR="004A5E1D" w:rsidRPr="00261057" w:rsidRDefault="004A5E1D" w:rsidP="004A5E1D">
      <w:pPr>
        <w:shd w:val="clear" w:color="auto" w:fill="FFFFFF"/>
        <w:spacing w:line="274" w:lineRule="exact"/>
        <w:jc w:val="center"/>
        <w:rPr>
          <w:b/>
          <w:lang w:val="uk-UA"/>
        </w:rPr>
      </w:pPr>
      <w:r w:rsidRPr="00261057">
        <w:rPr>
          <w:b/>
          <w:spacing w:val="-1"/>
          <w:sz w:val="24"/>
          <w:szCs w:val="24"/>
          <w:lang w:val="uk-UA"/>
        </w:rPr>
        <w:t>У</w:t>
      </w:r>
      <w:r w:rsidRPr="00261057">
        <w:rPr>
          <w:b/>
          <w:spacing w:val="-2"/>
          <w:sz w:val="24"/>
          <w:szCs w:val="24"/>
          <w:lang w:val="uk-UA"/>
        </w:rPr>
        <w:t>ГОДА</w:t>
      </w:r>
    </w:p>
    <w:p w:rsidR="004A5E1D" w:rsidRPr="00261057" w:rsidRDefault="004A5E1D" w:rsidP="004A5E1D">
      <w:pPr>
        <w:shd w:val="clear" w:color="auto" w:fill="FFFFFF"/>
        <w:spacing w:line="277" w:lineRule="exact"/>
        <w:ind w:right="1"/>
        <w:jc w:val="center"/>
        <w:rPr>
          <w:b/>
          <w:sz w:val="28"/>
          <w:szCs w:val="28"/>
          <w:lang w:val="uk-UA"/>
        </w:rPr>
      </w:pPr>
      <w:r w:rsidRPr="00261057">
        <w:rPr>
          <w:b/>
          <w:sz w:val="28"/>
          <w:szCs w:val="28"/>
          <w:lang w:val="uk-UA"/>
        </w:rPr>
        <w:t>між  адміністрацією Дігтярівського професійного аграрного ліцею</w:t>
      </w:r>
    </w:p>
    <w:p w:rsidR="004A5E1D" w:rsidRPr="00261057" w:rsidRDefault="004A5E1D" w:rsidP="004A5E1D">
      <w:pPr>
        <w:shd w:val="clear" w:color="auto" w:fill="FFFFFF"/>
        <w:spacing w:line="277" w:lineRule="exact"/>
        <w:ind w:right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учнівським самоврядуванням.</w:t>
      </w:r>
    </w:p>
    <w:p w:rsidR="004A5E1D" w:rsidRPr="006D0D50" w:rsidRDefault="004A5E1D" w:rsidP="004A5E1D">
      <w:pPr>
        <w:shd w:val="clear" w:color="auto" w:fill="FFFFFF"/>
        <w:spacing w:before="277" w:line="274" w:lineRule="exact"/>
        <w:jc w:val="center"/>
        <w:rPr>
          <w:b/>
          <w:lang w:val="uk-UA"/>
        </w:rPr>
      </w:pPr>
      <w:r w:rsidRPr="006D0D50">
        <w:rPr>
          <w:b/>
          <w:spacing w:val="-1"/>
          <w:sz w:val="24"/>
          <w:szCs w:val="24"/>
          <w:lang w:val="uk-UA"/>
        </w:rPr>
        <w:t>1. Загальні положення</w:t>
      </w:r>
    </w:p>
    <w:p w:rsidR="004A5E1D" w:rsidRPr="00C9437E" w:rsidRDefault="004A5E1D" w:rsidP="004A5E1D">
      <w:pPr>
        <w:shd w:val="clear" w:color="auto" w:fill="FFFFFF"/>
        <w:tabs>
          <w:tab w:val="left" w:pos="490"/>
          <w:tab w:val="left" w:pos="1285"/>
          <w:tab w:val="left" w:pos="2707"/>
          <w:tab w:val="left" w:pos="4691"/>
          <w:tab w:val="left" w:pos="6052"/>
          <w:tab w:val="left" w:pos="6772"/>
          <w:tab w:val="left" w:pos="7924"/>
          <w:tab w:val="left" w:pos="9727"/>
        </w:tabs>
        <w:spacing w:line="274" w:lineRule="exact"/>
        <w:ind w:left="65" w:right="4"/>
        <w:jc w:val="both"/>
        <w:rPr>
          <w:sz w:val="24"/>
          <w:szCs w:val="24"/>
          <w:lang w:val="uk-UA"/>
        </w:rPr>
      </w:pPr>
      <w:r w:rsidRPr="006D0D50">
        <w:rPr>
          <w:spacing w:val="-13"/>
          <w:sz w:val="24"/>
          <w:szCs w:val="24"/>
          <w:lang w:val="uk-UA"/>
        </w:rPr>
        <w:t>1.1.</w:t>
      </w:r>
      <w:r w:rsidRPr="006D0D50">
        <w:rPr>
          <w:sz w:val="24"/>
          <w:szCs w:val="24"/>
          <w:lang w:val="uk-UA"/>
        </w:rPr>
        <w:tab/>
        <w:t>Дана у</w:t>
      </w:r>
      <w:r>
        <w:rPr>
          <w:sz w:val="24"/>
          <w:szCs w:val="24"/>
          <w:lang w:val="uk-UA"/>
        </w:rPr>
        <w:t xml:space="preserve">года укладена між адміністрацією Дігтярівського професійного аграрного ліцею в особі директора </w:t>
      </w:r>
      <w:r w:rsidR="0029690E">
        <w:rPr>
          <w:b/>
          <w:sz w:val="24"/>
          <w:szCs w:val="24"/>
          <w:lang w:val="uk-UA"/>
        </w:rPr>
        <w:t>ХІТРЕНКА</w:t>
      </w:r>
      <w:r w:rsidRPr="00737147">
        <w:rPr>
          <w:b/>
          <w:sz w:val="24"/>
          <w:szCs w:val="24"/>
          <w:lang w:val="uk-UA"/>
        </w:rPr>
        <w:t xml:space="preserve"> М.В</w:t>
      </w:r>
      <w:r>
        <w:rPr>
          <w:sz w:val="24"/>
          <w:szCs w:val="24"/>
          <w:lang w:val="uk-UA"/>
        </w:rPr>
        <w:t>. та головою учнівського самоврядування навча</w:t>
      </w:r>
      <w:r w:rsidR="00F979F8">
        <w:rPr>
          <w:sz w:val="24"/>
          <w:szCs w:val="24"/>
          <w:lang w:val="uk-UA"/>
        </w:rPr>
        <w:t xml:space="preserve">льного закладу </w:t>
      </w:r>
      <w:r w:rsidR="00E31AE1">
        <w:rPr>
          <w:b/>
          <w:sz w:val="24"/>
          <w:szCs w:val="24"/>
          <w:lang w:val="uk-UA"/>
        </w:rPr>
        <w:t xml:space="preserve">АНТІПОВ П. </w:t>
      </w:r>
      <w:r>
        <w:rPr>
          <w:sz w:val="24"/>
          <w:szCs w:val="24"/>
          <w:lang w:val="uk-UA"/>
        </w:rPr>
        <w:t>з питань соціального захисту учнівської молоді ліцею.</w:t>
      </w:r>
    </w:p>
    <w:p w:rsidR="004A5E1D" w:rsidRDefault="004A5E1D" w:rsidP="004A5E1D">
      <w:pPr>
        <w:shd w:val="clear" w:color="auto" w:fill="FFFFFF"/>
        <w:tabs>
          <w:tab w:val="left" w:pos="490"/>
          <w:tab w:val="left" w:pos="9727"/>
        </w:tabs>
        <w:spacing w:line="284" w:lineRule="exact"/>
        <w:ind w:right="18"/>
        <w:jc w:val="both"/>
        <w:rPr>
          <w:spacing w:val="-1"/>
          <w:sz w:val="24"/>
          <w:szCs w:val="24"/>
          <w:lang w:val="uk-UA"/>
        </w:rPr>
      </w:pPr>
      <w:r w:rsidRPr="006D0D50">
        <w:rPr>
          <w:spacing w:val="-15"/>
          <w:sz w:val="24"/>
          <w:szCs w:val="24"/>
          <w:lang w:val="uk-UA"/>
        </w:rPr>
        <w:t>1.2.</w:t>
      </w:r>
      <w:r w:rsidRPr="006D0D50">
        <w:rPr>
          <w:sz w:val="24"/>
          <w:szCs w:val="24"/>
          <w:lang w:val="uk-UA"/>
        </w:rPr>
        <w:tab/>
      </w:r>
      <w:r w:rsidRPr="006D0D50">
        <w:rPr>
          <w:spacing w:val="-1"/>
          <w:sz w:val="24"/>
          <w:szCs w:val="24"/>
          <w:lang w:val="uk-UA"/>
        </w:rPr>
        <w:t xml:space="preserve">Дія цієї угоди поширюється на всіх учнів </w:t>
      </w:r>
      <w:r>
        <w:rPr>
          <w:spacing w:val="-1"/>
          <w:sz w:val="24"/>
          <w:szCs w:val="24"/>
          <w:lang w:val="uk-UA"/>
        </w:rPr>
        <w:t>ліцею.</w:t>
      </w:r>
    </w:p>
    <w:p w:rsidR="004A5E1D" w:rsidRDefault="004A5E1D" w:rsidP="004A5E1D">
      <w:pPr>
        <w:shd w:val="clear" w:color="auto" w:fill="FFFFFF"/>
        <w:spacing w:before="263" w:line="277" w:lineRule="exact"/>
        <w:ind w:right="1"/>
        <w:jc w:val="center"/>
        <w:rPr>
          <w:b/>
          <w:spacing w:val="-1"/>
          <w:sz w:val="24"/>
          <w:szCs w:val="24"/>
          <w:lang w:val="uk-UA"/>
        </w:rPr>
      </w:pPr>
      <w:r w:rsidRPr="006D0D50">
        <w:rPr>
          <w:b/>
          <w:spacing w:val="-1"/>
          <w:sz w:val="24"/>
          <w:szCs w:val="24"/>
          <w:lang w:val="uk-UA"/>
        </w:rPr>
        <w:t>2.</w:t>
      </w:r>
      <w:r>
        <w:rPr>
          <w:b/>
          <w:spacing w:val="-1"/>
          <w:sz w:val="24"/>
          <w:szCs w:val="24"/>
          <w:lang w:val="uk-UA"/>
        </w:rPr>
        <w:t xml:space="preserve"> </w:t>
      </w:r>
      <w:r w:rsidRPr="006D0D50">
        <w:rPr>
          <w:b/>
          <w:spacing w:val="-1"/>
          <w:sz w:val="24"/>
          <w:szCs w:val="24"/>
          <w:lang w:val="uk-UA"/>
        </w:rPr>
        <w:t xml:space="preserve">Зобов'язання </w:t>
      </w:r>
      <w:r>
        <w:rPr>
          <w:b/>
          <w:spacing w:val="-1"/>
          <w:sz w:val="24"/>
          <w:szCs w:val="24"/>
          <w:lang w:val="uk-UA"/>
        </w:rPr>
        <w:t>керівництва Дігтярівського професійного аграрного ліцею</w:t>
      </w:r>
    </w:p>
    <w:p w:rsidR="004A5E1D" w:rsidRPr="006D0D50" w:rsidRDefault="004A5E1D" w:rsidP="004A5E1D">
      <w:pPr>
        <w:numPr>
          <w:ilvl w:val="0"/>
          <w:numId w:val="1"/>
        </w:numPr>
        <w:shd w:val="clear" w:color="auto" w:fill="FFFFFF"/>
        <w:tabs>
          <w:tab w:val="left" w:pos="544"/>
        </w:tabs>
        <w:spacing w:before="274" w:line="274" w:lineRule="exact"/>
        <w:ind w:right="11"/>
        <w:jc w:val="both"/>
        <w:rPr>
          <w:spacing w:val="-8"/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 xml:space="preserve">Обраних до складу органів учнівського самоврядування не притягувати до дисциплінарної відповідальності без погодження з радою учнівського самоврядування закладу. </w:t>
      </w:r>
      <w:r w:rsidRPr="006D0D50">
        <w:rPr>
          <w:sz w:val="24"/>
          <w:szCs w:val="24"/>
          <w:lang w:val="uk-UA"/>
        </w:rPr>
        <w:t xml:space="preserve">Правила внутрішнього </w:t>
      </w:r>
      <w:r>
        <w:rPr>
          <w:sz w:val="24"/>
          <w:szCs w:val="24"/>
          <w:lang w:val="uk-UA"/>
        </w:rPr>
        <w:t xml:space="preserve">трудового розпорядку </w:t>
      </w:r>
      <w:r w:rsidRPr="006D0D50">
        <w:rPr>
          <w:sz w:val="24"/>
          <w:szCs w:val="24"/>
          <w:lang w:val="uk-UA"/>
        </w:rPr>
        <w:t xml:space="preserve">професійно-технічних </w:t>
      </w:r>
      <w:r>
        <w:rPr>
          <w:sz w:val="24"/>
          <w:szCs w:val="24"/>
          <w:lang w:val="uk-UA"/>
        </w:rPr>
        <w:t xml:space="preserve">навчальних </w:t>
      </w:r>
      <w:r w:rsidRPr="006D0D50">
        <w:rPr>
          <w:sz w:val="24"/>
          <w:szCs w:val="24"/>
          <w:lang w:val="uk-UA"/>
        </w:rPr>
        <w:t>закладів затверджувати за погодженням з радою учнівського самоврядування закладу.</w:t>
      </w:r>
    </w:p>
    <w:p w:rsidR="004A5E1D" w:rsidRPr="004D30C4" w:rsidRDefault="004A5E1D" w:rsidP="004A5E1D">
      <w:pPr>
        <w:numPr>
          <w:ilvl w:val="0"/>
          <w:numId w:val="1"/>
        </w:numPr>
        <w:shd w:val="clear" w:color="auto" w:fill="FFFFFF"/>
        <w:tabs>
          <w:tab w:val="left" w:pos="544"/>
          <w:tab w:val="left" w:pos="8453"/>
          <w:tab w:val="left" w:pos="9464"/>
        </w:tabs>
        <w:spacing w:line="274" w:lineRule="exact"/>
        <w:ind w:right="11"/>
        <w:jc w:val="both"/>
        <w:rPr>
          <w:spacing w:val="-8"/>
          <w:sz w:val="24"/>
          <w:szCs w:val="24"/>
          <w:lang w:val="uk-UA"/>
        </w:rPr>
      </w:pPr>
      <w:r w:rsidRPr="006D0D50">
        <w:rPr>
          <w:spacing w:val="-1"/>
          <w:sz w:val="24"/>
          <w:szCs w:val="24"/>
          <w:lang w:val="uk-UA"/>
        </w:rPr>
        <w:t xml:space="preserve">Видавати накази про відрахування з навчального закладу, виселення з гуртожитку учнів з </w:t>
      </w:r>
      <w:r w:rsidRPr="006D0D50">
        <w:rPr>
          <w:sz w:val="24"/>
          <w:szCs w:val="24"/>
          <w:lang w:val="uk-UA"/>
        </w:rPr>
        <w:t>урахуванням думки органів учнівського самоврядування закладу.</w:t>
      </w:r>
      <w:r w:rsidRPr="006D0D50">
        <w:rPr>
          <w:rFonts w:ascii="Arial" w:cs="Arial"/>
          <w:sz w:val="24"/>
          <w:szCs w:val="24"/>
          <w:lang w:val="uk-UA"/>
        </w:rPr>
        <w:tab/>
      </w:r>
      <w:r w:rsidRPr="006D0D50">
        <w:rPr>
          <w:rFonts w:ascii="Arial" w:cs="Arial"/>
          <w:sz w:val="24"/>
          <w:szCs w:val="24"/>
          <w:lang w:val="uk-UA"/>
        </w:rPr>
        <w:tab/>
      </w:r>
    </w:p>
    <w:p w:rsidR="004A5E1D" w:rsidRPr="006D0D50" w:rsidRDefault="004A5E1D" w:rsidP="004A5E1D">
      <w:pPr>
        <w:shd w:val="clear" w:color="auto" w:fill="FFFFFF"/>
        <w:spacing w:before="4" w:line="274" w:lineRule="exact"/>
        <w:ind w:right="11"/>
        <w:jc w:val="both"/>
        <w:rPr>
          <w:lang w:val="uk-UA"/>
        </w:rPr>
      </w:pPr>
      <w:r>
        <w:rPr>
          <w:spacing w:val="-7"/>
          <w:sz w:val="24"/>
          <w:szCs w:val="24"/>
          <w:lang w:val="uk-UA"/>
        </w:rPr>
        <w:t>2.3</w:t>
      </w:r>
      <w:r w:rsidRPr="006D0D50">
        <w:rPr>
          <w:spacing w:val="-7"/>
          <w:sz w:val="24"/>
          <w:szCs w:val="24"/>
          <w:lang w:val="uk-UA"/>
        </w:rPr>
        <w:t>.</w:t>
      </w:r>
      <w:r w:rsidRPr="006D0D50">
        <w:rPr>
          <w:sz w:val="24"/>
          <w:szCs w:val="24"/>
          <w:lang w:val="uk-UA"/>
        </w:rPr>
        <w:tab/>
        <w:t xml:space="preserve">Створювати умови для навчання, проходження виробничої практики, дозвілля учнівської </w:t>
      </w:r>
      <w:r>
        <w:rPr>
          <w:sz w:val="24"/>
          <w:szCs w:val="24"/>
          <w:lang w:val="uk-UA"/>
        </w:rPr>
        <w:t>молоді в навчальному закладі</w:t>
      </w:r>
      <w:r w:rsidRPr="006D0D50">
        <w:rPr>
          <w:sz w:val="24"/>
          <w:szCs w:val="24"/>
          <w:lang w:val="uk-UA"/>
        </w:rPr>
        <w:t xml:space="preserve"> і гуртожитках.</w:t>
      </w:r>
    </w:p>
    <w:p w:rsidR="004A5E1D" w:rsidRPr="006D0D50" w:rsidRDefault="004A5E1D" w:rsidP="004A5E1D">
      <w:pPr>
        <w:shd w:val="clear" w:color="auto" w:fill="FFFFFF"/>
        <w:tabs>
          <w:tab w:val="left" w:pos="616"/>
        </w:tabs>
        <w:spacing w:line="274" w:lineRule="exact"/>
        <w:ind w:right="11"/>
        <w:jc w:val="both"/>
        <w:rPr>
          <w:lang w:val="uk-UA"/>
        </w:rPr>
      </w:pPr>
      <w:r>
        <w:rPr>
          <w:spacing w:val="-8"/>
          <w:sz w:val="24"/>
          <w:szCs w:val="24"/>
          <w:lang w:val="uk-UA"/>
        </w:rPr>
        <w:t>2.4</w:t>
      </w:r>
      <w:r w:rsidRPr="006D0D50">
        <w:rPr>
          <w:spacing w:val="-8"/>
          <w:sz w:val="24"/>
          <w:szCs w:val="24"/>
          <w:lang w:val="uk-UA"/>
        </w:rPr>
        <w:t>.</w:t>
      </w:r>
      <w:r w:rsidRPr="006D0D50">
        <w:rPr>
          <w:sz w:val="24"/>
          <w:szCs w:val="24"/>
          <w:lang w:val="uk-UA"/>
        </w:rPr>
        <w:tab/>
        <w:t>Залучати раду учнівського самоврядування до обговорення учнівських проблем, які</w:t>
      </w:r>
      <w:r w:rsidRPr="006D0D50">
        <w:rPr>
          <w:sz w:val="24"/>
          <w:szCs w:val="24"/>
          <w:lang w:val="uk-UA"/>
        </w:rPr>
        <w:br/>
        <w:t>вирішуються в навчальному закладі.</w:t>
      </w:r>
    </w:p>
    <w:p w:rsidR="004A5E1D" w:rsidRPr="006D0D50" w:rsidRDefault="004A5E1D" w:rsidP="004A5E1D">
      <w:pPr>
        <w:shd w:val="clear" w:color="auto" w:fill="FFFFFF"/>
        <w:tabs>
          <w:tab w:val="left" w:pos="526"/>
        </w:tabs>
        <w:spacing w:before="4" w:line="274" w:lineRule="exact"/>
        <w:ind w:right="11"/>
        <w:jc w:val="both"/>
        <w:rPr>
          <w:spacing w:val="-7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2.5. </w:t>
      </w:r>
      <w:r w:rsidRPr="006D0D50">
        <w:rPr>
          <w:sz w:val="24"/>
          <w:szCs w:val="24"/>
          <w:lang w:val="uk-UA"/>
        </w:rPr>
        <w:t>Залучати Президента учнівського самоврядування закладу до роботи засідань педагогічної ради, на яких розглядаються та обговорюються питання діяльності органів учнівського самоврядування, проблемні питання учнівського життя.</w:t>
      </w:r>
    </w:p>
    <w:p w:rsidR="004A5E1D" w:rsidRPr="006D0D50" w:rsidRDefault="004A5E1D" w:rsidP="004A5E1D">
      <w:pPr>
        <w:numPr>
          <w:ilvl w:val="0"/>
          <w:numId w:val="2"/>
        </w:numPr>
        <w:shd w:val="clear" w:color="auto" w:fill="FFFFFF"/>
        <w:tabs>
          <w:tab w:val="left" w:pos="526"/>
        </w:tabs>
        <w:spacing w:line="274" w:lineRule="exact"/>
        <w:ind w:right="11"/>
        <w:jc w:val="both"/>
        <w:rPr>
          <w:spacing w:val="-8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Накази та розпорядження, які ураховують інтереси учнів, приймати за погодженням з обласною Радою учнівського самоврядування.</w:t>
      </w:r>
    </w:p>
    <w:p w:rsidR="004A5E1D" w:rsidRPr="006D0D50" w:rsidRDefault="004A5E1D" w:rsidP="004A5E1D">
      <w:pPr>
        <w:numPr>
          <w:ilvl w:val="0"/>
          <w:numId w:val="2"/>
        </w:numPr>
        <w:shd w:val="clear" w:color="auto" w:fill="FFFFFF"/>
        <w:tabs>
          <w:tab w:val="left" w:pos="526"/>
        </w:tabs>
        <w:spacing w:line="274" w:lineRule="exact"/>
        <w:ind w:right="11"/>
        <w:jc w:val="both"/>
        <w:rPr>
          <w:spacing w:val="-9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Ставити до відома раду учнівського самоврядування про зміни в розкладі навчальних та позакласних занять.</w:t>
      </w:r>
    </w:p>
    <w:p w:rsidR="004A5E1D" w:rsidRPr="006D0D50" w:rsidRDefault="004A5E1D" w:rsidP="004A5E1D">
      <w:pPr>
        <w:numPr>
          <w:ilvl w:val="0"/>
          <w:numId w:val="2"/>
        </w:numPr>
        <w:shd w:val="clear" w:color="auto" w:fill="FFFFFF"/>
        <w:tabs>
          <w:tab w:val="left" w:pos="526"/>
        </w:tabs>
        <w:spacing w:line="274" w:lineRule="exact"/>
        <w:ind w:right="11"/>
        <w:jc w:val="both"/>
        <w:rPr>
          <w:spacing w:val="-8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Матеріально заохочувати активістів органів</w:t>
      </w:r>
      <w:r>
        <w:rPr>
          <w:sz w:val="24"/>
          <w:szCs w:val="24"/>
          <w:lang w:val="uk-UA"/>
        </w:rPr>
        <w:t xml:space="preserve"> учнівського самоврядування ліцею</w:t>
      </w:r>
      <w:r w:rsidRPr="006D0D50">
        <w:rPr>
          <w:sz w:val="24"/>
          <w:szCs w:val="24"/>
          <w:lang w:val="uk-UA"/>
        </w:rPr>
        <w:t xml:space="preserve"> за рахунок стипендіального фонду навчального закладу.</w:t>
      </w:r>
    </w:p>
    <w:p w:rsidR="004A5E1D" w:rsidRPr="006D0D50" w:rsidRDefault="004A5E1D" w:rsidP="004A5E1D">
      <w:pPr>
        <w:shd w:val="clear" w:color="auto" w:fill="FFFFFF"/>
        <w:spacing w:before="277"/>
        <w:jc w:val="center"/>
        <w:rPr>
          <w:lang w:val="uk-UA"/>
        </w:rPr>
      </w:pPr>
      <w:r w:rsidRPr="006D0D50">
        <w:rPr>
          <w:b/>
          <w:sz w:val="24"/>
          <w:szCs w:val="24"/>
          <w:lang w:val="uk-UA"/>
        </w:rPr>
        <w:t>3.Соціальний захист та стипендіальне забезпечення</w:t>
      </w:r>
    </w:p>
    <w:p w:rsidR="004A5E1D" w:rsidRPr="006D0D50" w:rsidRDefault="004A5E1D" w:rsidP="004A5E1D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277" w:line="274" w:lineRule="exact"/>
        <w:ind w:right="14"/>
        <w:jc w:val="both"/>
        <w:rPr>
          <w:spacing w:val="-7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Планування та розподіл стипендіального фонду проводити за участю представників ради учнівського самоврядування закладу.</w:t>
      </w:r>
    </w:p>
    <w:p w:rsidR="004A5E1D" w:rsidRPr="006D0D50" w:rsidRDefault="004A5E1D" w:rsidP="004A5E1D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4" w:lineRule="exact"/>
        <w:ind w:right="14"/>
        <w:jc w:val="both"/>
        <w:rPr>
          <w:spacing w:val="-6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Формувати та використовувати фонд соціальної допомоги учням у</w:t>
      </w:r>
      <w:r w:rsidRPr="006D0D50">
        <w:rPr>
          <w:i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відповідності  Положенню</w:t>
      </w:r>
      <w:r w:rsidRPr="006D0D50">
        <w:rPr>
          <w:sz w:val="24"/>
          <w:szCs w:val="24"/>
          <w:lang w:val="uk-UA"/>
        </w:rPr>
        <w:t xml:space="preserve"> та з врахуванням думки ради учнівського самоврядування закладу.</w:t>
      </w:r>
    </w:p>
    <w:p w:rsidR="004A5E1D" w:rsidRPr="00E100A5" w:rsidRDefault="004A5E1D" w:rsidP="004A5E1D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4" w:lineRule="exact"/>
        <w:ind w:right="14"/>
        <w:jc w:val="both"/>
        <w:rPr>
          <w:lang w:val="uk-UA"/>
        </w:rPr>
      </w:pPr>
      <w:r>
        <w:rPr>
          <w:sz w:val="24"/>
          <w:szCs w:val="24"/>
          <w:lang w:val="uk-UA"/>
        </w:rPr>
        <w:t>Адміністрації ліцею</w:t>
      </w:r>
      <w:r w:rsidRPr="006D0D50">
        <w:rPr>
          <w:sz w:val="24"/>
          <w:szCs w:val="24"/>
          <w:lang w:val="uk-UA"/>
        </w:rPr>
        <w:t xml:space="preserve"> щорічно організовувати поточний ремонт навчальних </w:t>
      </w:r>
      <w:r w:rsidRPr="006D0D50">
        <w:rPr>
          <w:spacing w:val="-1"/>
          <w:sz w:val="24"/>
          <w:szCs w:val="24"/>
          <w:lang w:val="uk-UA"/>
        </w:rPr>
        <w:t>приміщень та кімнат загального користування у гуртожитках із залученням органів учнівського самоврядування.</w:t>
      </w:r>
    </w:p>
    <w:p w:rsidR="004A5E1D" w:rsidRPr="006D0D50" w:rsidRDefault="004A5E1D" w:rsidP="004A5E1D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4" w:lineRule="exact"/>
        <w:ind w:right="14"/>
        <w:jc w:val="both"/>
        <w:rPr>
          <w:lang w:val="uk-UA"/>
        </w:rPr>
      </w:pPr>
      <w:r>
        <w:rPr>
          <w:spacing w:val="-1"/>
          <w:sz w:val="24"/>
          <w:szCs w:val="24"/>
          <w:lang w:val="uk-UA"/>
        </w:rPr>
        <w:t>Брати участь у поселенні учнів до гуртожитку та їх виселення.</w:t>
      </w:r>
    </w:p>
    <w:p w:rsidR="004A5E1D" w:rsidRPr="006D0D50" w:rsidRDefault="004A5E1D" w:rsidP="004A5E1D">
      <w:pPr>
        <w:shd w:val="clear" w:color="auto" w:fill="FFFFFF"/>
        <w:ind w:left="2102"/>
        <w:rPr>
          <w:sz w:val="24"/>
          <w:szCs w:val="24"/>
          <w:lang w:val="uk-UA"/>
        </w:rPr>
      </w:pPr>
    </w:p>
    <w:p w:rsidR="004A5E1D" w:rsidRPr="006D0D50" w:rsidRDefault="004A5E1D" w:rsidP="004A5E1D">
      <w:pPr>
        <w:shd w:val="clear" w:color="auto" w:fill="FFFFFF"/>
        <w:jc w:val="center"/>
        <w:rPr>
          <w:b/>
          <w:lang w:val="uk-UA"/>
        </w:rPr>
      </w:pPr>
      <w:r w:rsidRPr="006D0D50">
        <w:rPr>
          <w:b/>
          <w:sz w:val="24"/>
          <w:szCs w:val="24"/>
          <w:lang w:val="uk-UA"/>
        </w:rPr>
        <w:t>4.</w:t>
      </w:r>
      <w:r w:rsidRPr="006D0D50">
        <w:rPr>
          <w:sz w:val="24"/>
          <w:szCs w:val="24"/>
          <w:lang w:val="uk-UA"/>
        </w:rPr>
        <w:t xml:space="preserve"> </w:t>
      </w:r>
      <w:r w:rsidRPr="006D0D50">
        <w:rPr>
          <w:b/>
          <w:sz w:val="24"/>
          <w:szCs w:val="24"/>
          <w:lang w:val="uk-UA"/>
        </w:rPr>
        <w:t>Організація дозвілля, спортивно-оздоровча робота</w:t>
      </w:r>
    </w:p>
    <w:p w:rsidR="004A5E1D" w:rsidRPr="006D0D50" w:rsidRDefault="004A5E1D" w:rsidP="004A5E1D">
      <w:pPr>
        <w:numPr>
          <w:ilvl w:val="1"/>
          <w:numId w:val="6"/>
        </w:numPr>
        <w:shd w:val="clear" w:color="auto" w:fill="FFFFFF"/>
        <w:tabs>
          <w:tab w:val="clear" w:pos="403"/>
          <w:tab w:val="left" w:pos="426"/>
          <w:tab w:val="left" w:pos="8240"/>
        </w:tabs>
        <w:spacing w:line="277" w:lineRule="exact"/>
        <w:ind w:left="0" w:right="1" w:firstLine="0"/>
        <w:jc w:val="both"/>
        <w:rPr>
          <w:spacing w:val="-7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 xml:space="preserve"> Раді учнівського самоврядування підтримувати ініціативу та сприяти в організації дозвілля </w:t>
      </w:r>
      <w:r w:rsidRPr="006D0D50">
        <w:rPr>
          <w:spacing w:val="-2"/>
          <w:sz w:val="24"/>
          <w:szCs w:val="24"/>
          <w:lang w:val="uk-UA"/>
        </w:rPr>
        <w:t>учнів ( клуби за інтересами, екскурсії тощо).</w:t>
      </w:r>
      <w:r w:rsidRPr="006D0D50">
        <w:rPr>
          <w:rFonts w:ascii="Arial" w:cs="Arial"/>
          <w:sz w:val="24"/>
          <w:szCs w:val="24"/>
          <w:lang w:val="uk-UA"/>
        </w:rPr>
        <w:tab/>
      </w:r>
    </w:p>
    <w:p w:rsidR="004A5E1D" w:rsidRPr="006D0D50" w:rsidRDefault="004A5E1D" w:rsidP="004A5E1D">
      <w:pPr>
        <w:numPr>
          <w:ilvl w:val="0"/>
          <w:numId w:val="4"/>
        </w:numPr>
        <w:shd w:val="clear" w:color="auto" w:fill="FFFFFF"/>
        <w:tabs>
          <w:tab w:val="left" w:pos="515"/>
        </w:tabs>
        <w:spacing w:line="277" w:lineRule="exact"/>
        <w:ind w:right="1"/>
        <w:jc w:val="both"/>
        <w:rPr>
          <w:spacing w:val="-6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Культмасовому сектору ради для організації дозвілля учнів узгоджувати з адміністрацією навчального закладу використання приміщень.</w:t>
      </w:r>
    </w:p>
    <w:p w:rsidR="004A5E1D" w:rsidRPr="006D0D50" w:rsidRDefault="004A5E1D" w:rsidP="004A5E1D">
      <w:pPr>
        <w:ind w:right="1"/>
        <w:rPr>
          <w:sz w:val="2"/>
          <w:szCs w:val="2"/>
          <w:lang w:val="uk-UA"/>
        </w:rPr>
      </w:pPr>
    </w:p>
    <w:p w:rsidR="004A5E1D" w:rsidRPr="004D30C4" w:rsidRDefault="004A5E1D" w:rsidP="004A5E1D">
      <w:pPr>
        <w:shd w:val="clear" w:color="auto" w:fill="FFFFFF"/>
        <w:tabs>
          <w:tab w:val="left" w:pos="508"/>
        </w:tabs>
        <w:spacing w:line="277" w:lineRule="exact"/>
        <w:ind w:right="1"/>
        <w:jc w:val="both"/>
        <w:rPr>
          <w:spacing w:val="-5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 xml:space="preserve">4.3. </w:t>
      </w:r>
      <w:r>
        <w:rPr>
          <w:sz w:val="24"/>
          <w:szCs w:val="24"/>
          <w:lang w:val="uk-UA"/>
        </w:rPr>
        <w:t>Адміністрації ліцею</w:t>
      </w:r>
      <w:r w:rsidRPr="006D0D5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і сектору спортивно-масової роботи ради учнівського </w:t>
      </w:r>
      <w:r>
        <w:rPr>
          <w:sz w:val="24"/>
          <w:szCs w:val="24"/>
          <w:lang w:val="uk-UA"/>
        </w:rPr>
        <w:lastRenderedPageBreak/>
        <w:t>самоврядування підтримувати у належному стані майданчики</w:t>
      </w:r>
      <w:r w:rsidRPr="006D0D50">
        <w:rPr>
          <w:sz w:val="24"/>
          <w:szCs w:val="24"/>
          <w:lang w:val="uk-UA"/>
        </w:rPr>
        <w:t xml:space="preserve"> для занять учнів фізкультурою та спортом.</w:t>
      </w:r>
    </w:p>
    <w:p w:rsidR="004A5E1D" w:rsidRDefault="004A5E1D" w:rsidP="004A5E1D">
      <w:pPr>
        <w:shd w:val="clear" w:color="auto" w:fill="FFFFFF"/>
        <w:tabs>
          <w:tab w:val="left" w:pos="508"/>
        </w:tabs>
        <w:spacing w:line="277" w:lineRule="exact"/>
        <w:ind w:right="1"/>
        <w:jc w:val="both"/>
        <w:rPr>
          <w:spacing w:val="-1"/>
          <w:sz w:val="24"/>
          <w:szCs w:val="24"/>
          <w:lang w:val="uk-UA"/>
        </w:rPr>
      </w:pPr>
    </w:p>
    <w:p w:rsidR="004A5E1D" w:rsidRPr="006D0D50" w:rsidRDefault="004A5E1D" w:rsidP="004A5E1D">
      <w:pPr>
        <w:shd w:val="clear" w:color="auto" w:fill="FFFFFF"/>
        <w:tabs>
          <w:tab w:val="left" w:pos="508"/>
        </w:tabs>
        <w:spacing w:line="277" w:lineRule="exact"/>
        <w:ind w:right="1"/>
        <w:jc w:val="both"/>
        <w:rPr>
          <w:spacing w:val="-11"/>
          <w:sz w:val="24"/>
          <w:szCs w:val="24"/>
          <w:lang w:val="uk-UA"/>
        </w:rPr>
      </w:pPr>
    </w:p>
    <w:p w:rsidR="004A5E1D" w:rsidRPr="006D0D50" w:rsidRDefault="004A5E1D" w:rsidP="004A5E1D">
      <w:pPr>
        <w:shd w:val="clear" w:color="auto" w:fill="FFFFFF"/>
        <w:tabs>
          <w:tab w:val="left" w:pos="508"/>
        </w:tabs>
        <w:spacing w:line="277" w:lineRule="exact"/>
        <w:ind w:right="1"/>
        <w:jc w:val="center"/>
        <w:rPr>
          <w:b/>
          <w:spacing w:val="-11"/>
          <w:sz w:val="24"/>
          <w:szCs w:val="24"/>
          <w:lang w:val="uk-UA"/>
        </w:rPr>
      </w:pPr>
      <w:r w:rsidRPr="006D0D50">
        <w:rPr>
          <w:b/>
          <w:spacing w:val="-11"/>
          <w:sz w:val="24"/>
          <w:szCs w:val="24"/>
          <w:lang w:val="uk-UA"/>
        </w:rPr>
        <w:t>5. Гарантії діяльності ради учнівського самоврядування</w:t>
      </w:r>
    </w:p>
    <w:p w:rsidR="004A5E1D" w:rsidRPr="006D0D50" w:rsidRDefault="004A5E1D" w:rsidP="004A5E1D">
      <w:pPr>
        <w:shd w:val="clear" w:color="auto" w:fill="FFFFFF"/>
        <w:tabs>
          <w:tab w:val="left" w:pos="508"/>
        </w:tabs>
        <w:spacing w:line="277" w:lineRule="exact"/>
        <w:ind w:right="1"/>
        <w:jc w:val="both"/>
        <w:rPr>
          <w:b/>
          <w:spacing w:val="-11"/>
          <w:sz w:val="24"/>
          <w:szCs w:val="24"/>
          <w:lang w:val="uk-UA"/>
        </w:rPr>
      </w:pPr>
    </w:p>
    <w:p w:rsidR="004A5E1D" w:rsidRPr="006D0D50" w:rsidRDefault="004A5E1D" w:rsidP="004A5E1D">
      <w:pPr>
        <w:shd w:val="clear" w:color="auto" w:fill="FFFFFF"/>
        <w:tabs>
          <w:tab w:val="left" w:pos="508"/>
        </w:tabs>
        <w:spacing w:line="277" w:lineRule="exact"/>
        <w:ind w:right="1"/>
        <w:jc w:val="both"/>
        <w:rPr>
          <w:spacing w:val="-11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5.1.  Адміністрація ліцею</w:t>
      </w:r>
      <w:r w:rsidRPr="006D0D50">
        <w:rPr>
          <w:spacing w:val="-11"/>
          <w:sz w:val="24"/>
          <w:szCs w:val="24"/>
          <w:lang w:val="uk-UA"/>
        </w:rPr>
        <w:t xml:space="preserve">, по можливості, виділяє для роботи учнівського самоврядування приміщення.  </w:t>
      </w:r>
    </w:p>
    <w:p w:rsidR="004A5E1D" w:rsidRPr="006D0D50" w:rsidRDefault="004A5E1D" w:rsidP="004A5E1D">
      <w:pPr>
        <w:shd w:val="clear" w:color="auto" w:fill="FFFFFF"/>
        <w:spacing w:line="277" w:lineRule="exact"/>
        <w:ind w:right="1"/>
        <w:jc w:val="both"/>
        <w:rPr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5.2. Не притягувати до дисциплінарної відповідальності членів учнівського самоврядування без згоди ради.</w:t>
      </w:r>
    </w:p>
    <w:p w:rsidR="004A5E1D" w:rsidRPr="006D0D50" w:rsidRDefault="004A5E1D" w:rsidP="004A5E1D">
      <w:pPr>
        <w:shd w:val="clear" w:color="auto" w:fill="FFFFFF"/>
        <w:spacing w:line="277" w:lineRule="exact"/>
        <w:ind w:right="1"/>
        <w:jc w:val="both"/>
        <w:rPr>
          <w:lang w:val="uk-UA"/>
        </w:rPr>
      </w:pPr>
      <w:r w:rsidRPr="006D0D50">
        <w:rPr>
          <w:sz w:val="24"/>
          <w:szCs w:val="24"/>
          <w:lang w:val="uk-UA"/>
        </w:rPr>
        <w:t xml:space="preserve">5.3. Забезпечити раду учнівською самоврядування нормативними </w:t>
      </w:r>
      <w:r w:rsidRPr="006D0D50">
        <w:rPr>
          <w:bCs/>
          <w:sz w:val="24"/>
          <w:szCs w:val="24"/>
          <w:lang w:val="uk-UA"/>
        </w:rPr>
        <w:t>і</w:t>
      </w:r>
      <w:r w:rsidRPr="006D0D50">
        <w:rPr>
          <w:b/>
          <w:bCs/>
          <w:sz w:val="24"/>
          <w:szCs w:val="24"/>
          <w:lang w:val="uk-UA"/>
        </w:rPr>
        <w:t xml:space="preserve"> </w:t>
      </w:r>
      <w:r w:rsidRPr="006D0D50">
        <w:rPr>
          <w:sz w:val="24"/>
          <w:szCs w:val="24"/>
          <w:lang w:val="uk-UA"/>
        </w:rPr>
        <w:t>методичними матеріалами, які стосуються соціального захисту учнівської молоді.</w:t>
      </w:r>
    </w:p>
    <w:p w:rsidR="004A5E1D" w:rsidRPr="006D0D50" w:rsidRDefault="004A5E1D" w:rsidP="004A5E1D">
      <w:pPr>
        <w:shd w:val="clear" w:color="auto" w:fill="FFFFFF"/>
        <w:tabs>
          <w:tab w:val="left" w:pos="515"/>
          <w:tab w:val="left" w:pos="8374"/>
          <w:tab w:val="left" w:pos="9882"/>
        </w:tabs>
        <w:spacing w:line="277" w:lineRule="exact"/>
        <w:ind w:right="1"/>
        <w:jc w:val="both"/>
        <w:rPr>
          <w:lang w:val="uk-UA"/>
        </w:rPr>
      </w:pPr>
      <w:r w:rsidRPr="006D0D50">
        <w:rPr>
          <w:spacing w:val="-9"/>
          <w:sz w:val="24"/>
          <w:szCs w:val="24"/>
          <w:lang w:val="uk-UA"/>
        </w:rPr>
        <w:t>5.4.</w:t>
      </w:r>
      <w:r>
        <w:rPr>
          <w:sz w:val="24"/>
          <w:szCs w:val="24"/>
          <w:lang w:val="uk-UA"/>
        </w:rPr>
        <w:tab/>
        <w:t>Для  роботи  учнівського самоврядування</w:t>
      </w:r>
      <w:r w:rsidRPr="006D0D50">
        <w:rPr>
          <w:sz w:val="24"/>
          <w:szCs w:val="24"/>
          <w:lang w:val="uk-UA"/>
        </w:rPr>
        <w:t>, для організації конкурсів, нагородження  переможців</w:t>
      </w:r>
      <w:r>
        <w:rPr>
          <w:sz w:val="24"/>
          <w:szCs w:val="24"/>
          <w:lang w:val="uk-UA"/>
        </w:rPr>
        <w:t>, з</w:t>
      </w:r>
      <w:r w:rsidRPr="006D0D50">
        <w:rPr>
          <w:sz w:val="24"/>
          <w:szCs w:val="24"/>
          <w:lang w:val="uk-UA"/>
        </w:rPr>
        <w:t>аохочення лідерів учнівського самоврядування,</w:t>
      </w:r>
      <w:r>
        <w:rPr>
          <w:sz w:val="24"/>
          <w:szCs w:val="24"/>
          <w:lang w:val="uk-UA"/>
        </w:rPr>
        <w:t xml:space="preserve"> по можливості,</w:t>
      </w:r>
      <w:r w:rsidRPr="006D0D50">
        <w:rPr>
          <w:sz w:val="24"/>
          <w:szCs w:val="24"/>
          <w:lang w:val="uk-UA"/>
        </w:rPr>
        <w:t xml:space="preserve"> забезпечити</w:t>
      </w:r>
      <w:r>
        <w:rPr>
          <w:sz w:val="24"/>
          <w:szCs w:val="24"/>
          <w:lang w:val="uk-UA"/>
        </w:rPr>
        <w:t xml:space="preserve"> коштами профспілок</w:t>
      </w:r>
      <w:r w:rsidRPr="006D0D50">
        <w:rPr>
          <w:sz w:val="24"/>
          <w:szCs w:val="24"/>
          <w:lang w:val="uk-UA"/>
        </w:rPr>
        <w:t xml:space="preserve">. </w:t>
      </w:r>
    </w:p>
    <w:p w:rsidR="004A5E1D" w:rsidRPr="006D0D50" w:rsidRDefault="004A5E1D" w:rsidP="004A5E1D">
      <w:pPr>
        <w:shd w:val="clear" w:color="auto" w:fill="FFFFFF"/>
        <w:spacing w:before="266"/>
        <w:ind w:left="2347"/>
        <w:rPr>
          <w:b/>
          <w:lang w:val="uk-UA"/>
        </w:rPr>
      </w:pPr>
      <w:r w:rsidRPr="006D0D50">
        <w:rPr>
          <w:b/>
          <w:sz w:val="24"/>
          <w:szCs w:val="24"/>
          <w:lang w:val="uk-UA"/>
        </w:rPr>
        <w:t>6.</w:t>
      </w:r>
      <w:r>
        <w:rPr>
          <w:b/>
          <w:sz w:val="24"/>
          <w:szCs w:val="24"/>
          <w:lang w:val="uk-UA"/>
        </w:rPr>
        <w:t xml:space="preserve"> </w:t>
      </w:r>
      <w:r w:rsidRPr="006D0D50">
        <w:rPr>
          <w:b/>
          <w:sz w:val="24"/>
          <w:szCs w:val="24"/>
          <w:lang w:val="uk-UA"/>
        </w:rPr>
        <w:t>Зобов'язання учнівського самоврядування</w:t>
      </w:r>
    </w:p>
    <w:p w:rsidR="004A5E1D" w:rsidRPr="006D0D50" w:rsidRDefault="004A5E1D" w:rsidP="004A5E1D">
      <w:pPr>
        <w:shd w:val="clear" w:color="auto" w:fill="FFFFFF"/>
        <w:spacing w:before="281" w:line="274" w:lineRule="exact"/>
        <w:ind w:right="1"/>
        <w:jc w:val="both"/>
        <w:rPr>
          <w:lang w:val="uk-UA"/>
        </w:rPr>
      </w:pPr>
      <w:r w:rsidRPr="006D0D50">
        <w:rPr>
          <w:sz w:val="24"/>
          <w:szCs w:val="24"/>
          <w:lang w:val="uk-UA"/>
        </w:rPr>
        <w:t xml:space="preserve">6.1.Брати участь в роботі </w:t>
      </w:r>
      <w:r>
        <w:rPr>
          <w:sz w:val="24"/>
          <w:szCs w:val="24"/>
          <w:lang w:val="uk-UA"/>
        </w:rPr>
        <w:t>з удосконалення</w:t>
      </w:r>
      <w:r w:rsidRPr="006D0D50">
        <w:rPr>
          <w:sz w:val="24"/>
          <w:szCs w:val="24"/>
          <w:lang w:val="uk-UA"/>
        </w:rPr>
        <w:t xml:space="preserve"> навчально-виховного процесу, сприяти якості  підготовки майбутніх фахівців.</w:t>
      </w:r>
    </w:p>
    <w:p w:rsidR="004A5E1D" w:rsidRPr="006D0D50" w:rsidRDefault="004A5E1D" w:rsidP="004A5E1D">
      <w:pPr>
        <w:shd w:val="clear" w:color="auto" w:fill="FFFFFF"/>
        <w:spacing w:line="274" w:lineRule="exact"/>
        <w:ind w:right="1"/>
        <w:jc w:val="both"/>
        <w:rPr>
          <w:sz w:val="24"/>
          <w:szCs w:val="24"/>
          <w:lang w:val="uk-UA"/>
        </w:rPr>
      </w:pPr>
      <w:r w:rsidRPr="006D0D50">
        <w:rPr>
          <w:spacing w:val="-1"/>
          <w:sz w:val="24"/>
          <w:szCs w:val="24"/>
          <w:lang w:val="uk-UA"/>
        </w:rPr>
        <w:t xml:space="preserve">6.2. Через представників брати участь в роботі педрад </w:t>
      </w:r>
      <w:r>
        <w:rPr>
          <w:spacing w:val="-1"/>
          <w:sz w:val="24"/>
          <w:szCs w:val="24"/>
          <w:lang w:val="uk-UA"/>
        </w:rPr>
        <w:t>навчального  закладу</w:t>
      </w:r>
      <w:r w:rsidRPr="006D0D50">
        <w:rPr>
          <w:spacing w:val="-1"/>
          <w:sz w:val="24"/>
          <w:szCs w:val="24"/>
          <w:lang w:val="uk-UA"/>
        </w:rPr>
        <w:t xml:space="preserve">, де розглядаються і </w:t>
      </w:r>
      <w:r w:rsidRPr="006D0D50">
        <w:rPr>
          <w:sz w:val="24"/>
          <w:szCs w:val="24"/>
          <w:lang w:val="uk-UA"/>
        </w:rPr>
        <w:t>обговорюються   питання   діяльності   органів  учнівського  самоврядування,   проблемні   питання учнівського життя.</w:t>
      </w:r>
    </w:p>
    <w:p w:rsidR="004A5E1D" w:rsidRPr="006D0D50" w:rsidRDefault="004A5E1D" w:rsidP="004A5E1D">
      <w:pPr>
        <w:shd w:val="clear" w:color="auto" w:fill="FFFFFF"/>
        <w:spacing w:line="274" w:lineRule="exact"/>
        <w:ind w:right="1"/>
        <w:jc w:val="both"/>
        <w:rPr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6.3  Контролювати виконання чинного законодавства відносно учнівської молоді.</w:t>
      </w:r>
    </w:p>
    <w:p w:rsidR="004A5E1D" w:rsidRPr="006D0D50" w:rsidRDefault="004A5E1D" w:rsidP="004A5E1D">
      <w:pPr>
        <w:shd w:val="clear" w:color="auto" w:fill="FFFFFF"/>
        <w:spacing w:before="4" w:line="274" w:lineRule="exact"/>
        <w:ind w:right="1"/>
        <w:jc w:val="both"/>
        <w:rPr>
          <w:lang w:val="uk-UA"/>
        </w:rPr>
      </w:pPr>
      <w:r w:rsidRPr="006D0D50">
        <w:rPr>
          <w:sz w:val="24"/>
          <w:szCs w:val="24"/>
          <w:lang w:val="uk-UA"/>
        </w:rPr>
        <w:t>6.4. Брати участь в обговоренні та вирішенні проблем учнівської молоді.</w:t>
      </w:r>
    </w:p>
    <w:p w:rsidR="004A5E1D" w:rsidRPr="006D0D50" w:rsidRDefault="004A5E1D" w:rsidP="004A5E1D">
      <w:pPr>
        <w:shd w:val="clear" w:color="auto" w:fill="FFFFFF"/>
        <w:spacing w:line="274" w:lineRule="exact"/>
        <w:ind w:right="1"/>
        <w:jc w:val="both"/>
        <w:rPr>
          <w:lang w:val="uk-UA"/>
        </w:rPr>
      </w:pPr>
      <w:r w:rsidRPr="006D0D50">
        <w:rPr>
          <w:sz w:val="24"/>
          <w:szCs w:val="24"/>
          <w:lang w:val="uk-UA"/>
        </w:rPr>
        <w:t>6.5. Розвивати різноманітні форми організації дозвілля учнівської молоді.</w:t>
      </w:r>
    </w:p>
    <w:p w:rsidR="004A5E1D" w:rsidRPr="006D0D50" w:rsidRDefault="004A5E1D" w:rsidP="004A5E1D">
      <w:pPr>
        <w:shd w:val="clear" w:color="auto" w:fill="FFFFFF"/>
        <w:spacing w:line="274" w:lineRule="exact"/>
        <w:ind w:right="1"/>
        <w:jc w:val="both"/>
        <w:rPr>
          <w:lang w:val="uk-UA"/>
        </w:rPr>
      </w:pPr>
      <w:r w:rsidRPr="006D0D50">
        <w:rPr>
          <w:sz w:val="24"/>
          <w:szCs w:val="24"/>
          <w:lang w:val="uk-UA"/>
        </w:rPr>
        <w:t>6.6. Брати участь в організації оздоровлення та відпочинку учнівської молоді, в організації і роботі таборів праці та відпочинку.</w:t>
      </w:r>
    </w:p>
    <w:p w:rsidR="004A5E1D" w:rsidRPr="006D0D50" w:rsidRDefault="004A5E1D" w:rsidP="004A5E1D">
      <w:pPr>
        <w:shd w:val="clear" w:color="auto" w:fill="FFFFFF"/>
        <w:spacing w:before="4" w:line="274" w:lineRule="exact"/>
        <w:ind w:right="1"/>
        <w:jc w:val="both"/>
        <w:rPr>
          <w:lang w:val="uk-UA"/>
        </w:rPr>
      </w:pPr>
      <w:r w:rsidRPr="006D0D50">
        <w:rPr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>7</w:t>
      </w:r>
      <w:r w:rsidRPr="006D0D50">
        <w:rPr>
          <w:sz w:val="24"/>
          <w:szCs w:val="24"/>
          <w:lang w:val="uk-UA"/>
        </w:rPr>
        <w:t>. Сприяти створенню різноманітних гуртків для учнівської молоді, товариств, об'єднань, клубів за інтересами, контролювати відвідування гуртків учнями.</w:t>
      </w:r>
    </w:p>
    <w:p w:rsidR="004A5E1D" w:rsidRPr="006D0D50" w:rsidRDefault="004A5E1D" w:rsidP="004A5E1D">
      <w:pPr>
        <w:shd w:val="clear" w:color="auto" w:fill="FFFFFF"/>
        <w:spacing w:line="274" w:lineRule="exact"/>
        <w:ind w:right="1"/>
        <w:jc w:val="both"/>
        <w:rPr>
          <w:lang w:val="uk-UA"/>
        </w:rPr>
      </w:pPr>
      <w:r w:rsidRPr="006D0D50">
        <w:rPr>
          <w:iCs/>
          <w:sz w:val="24"/>
          <w:szCs w:val="24"/>
          <w:lang w:val="uk-UA"/>
        </w:rPr>
        <w:t>6.</w:t>
      </w:r>
      <w:r>
        <w:rPr>
          <w:iCs/>
          <w:sz w:val="24"/>
          <w:szCs w:val="24"/>
          <w:lang w:val="uk-UA"/>
        </w:rPr>
        <w:t>8</w:t>
      </w:r>
      <w:r w:rsidRPr="006D0D50">
        <w:rPr>
          <w:i/>
          <w:iCs/>
          <w:sz w:val="24"/>
          <w:szCs w:val="24"/>
          <w:lang w:val="uk-UA"/>
        </w:rPr>
        <w:t xml:space="preserve">. </w:t>
      </w:r>
      <w:r w:rsidRPr="006D0D50">
        <w:rPr>
          <w:sz w:val="24"/>
          <w:szCs w:val="24"/>
          <w:lang w:val="uk-UA"/>
        </w:rPr>
        <w:t xml:space="preserve">Вести постійний контроль за навчальною і трудовою діяльністю учнів, оперативно реагувати </w:t>
      </w:r>
      <w:r w:rsidRPr="006D0D50">
        <w:rPr>
          <w:spacing w:val="-1"/>
          <w:sz w:val="24"/>
          <w:szCs w:val="24"/>
          <w:lang w:val="uk-UA"/>
        </w:rPr>
        <w:t>на їх порушення.</w:t>
      </w:r>
    </w:p>
    <w:p w:rsidR="004A5E1D" w:rsidRPr="006D0D50" w:rsidRDefault="004A5E1D" w:rsidP="004A5E1D">
      <w:pPr>
        <w:shd w:val="clear" w:color="auto" w:fill="FFFFFF"/>
        <w:spacing w:line="274" w:lineRule="exact"/>
        <w:ind w:right="1"/>
        <w:jc w:val="both"/>
        <w:rPr>
          <w:lang w:val="uk-UA"/>
        </w:rPr>
      </w:pPr>
      <w:r>
        <w:rPr>
          <w:sz w:val="24"/>
          <w:szCs w:val="24"/>
          <w:lang w:val="uk-UA"/>
        </w:rPr>
        <w:t>6.9. Організувати роботу з</w:t>
      </w:r>
      <w:r w:rsidRPr="006D0D50">
        <w:rPr>
          <w:sz w:val="24"/>
          <w:szCs w:val="24"/>
          <w:lang w:val="uk-UA"/>
        </w:rPr>
        <w:t xml:space="preserve"> проведенн</w:t>
      </w:r>
      <w:r>
        <w:rPr>
          <w:sz w:val="24"/>
          <w:szCs w:val="24"/>
          <w:lang w:val="uk-UA"/>
        </w:rPr>
        <w:t>я</w:t>
      </w:r>
      <w:r w:rsidRPr="006D0D50">
        <w:rPr>
          <w:sz w:val="24"/>
          <w:szCs w:val="24"/>
          <w:lang w:val="uk-UA"/>
        </w:rPr>
        <w:t xml:space="preserve"> конкурсів на кращу кімнату і поверх, проводити ремонт жилих кімнат, забезпечити збереження інвентарю та обладнання гуртожитків.</w:t>
      </w:r>
    </w:p>
    <w:p w:rsidR="004A5E1D" w:rsidRPr="006D0D50" w:rsidRDefault="004A5E1D" w:rsidP="004A5E1D">
      <w:pPr>
        <w:shd w:val="clear" w:color="auto" w:fill="FFFFFF"/>
        <w:spacing w:line="274" w:lineRule="exact"/>
        <w:ind w:right="1"/>
        <w:jc w:val="both"/>
        <w:rPr>
          <w:lang w:val="uk-UA"/>
        </w:rPr>
      </w:pPr>
      <w:r w:rsidRPr="006D0D50">
        <w:rPr>
          <w:sz w:val="24"/>
          <w:szCs w:val="24"/>
          <w:lang w:val="uk-UA"/>
        </w:rPr>
        <w:t>6.1</w:t>
      </w:r>
      <w:r>
        <w:rPr>
          <w:sz w:val="24"/>
          <w:szCs w:val="24"/>
          <w:lang w:val="uk-UA"/>
        </w:rPr>
        <w:t>0</w:t>
      </w:r>
      <w:r w:rsidRPr="006D0D50">
        <w:rPr>
          <w:sz w:val="24"/>
          <w:szCs w:val="24"/>
          <w:lang w:val="uk-UA"/>
        </w:rPr>
        <w:t>. Організува</w:t>
      </w:r>
      <w:r>
        <w:rPr>
          <w:sz w:val="24"/>
          <w:szCs w:val="24"/>
          <w:lang w:val="uk-UA"/>
        </w:rPr>
        <w:t>ти чергування учнів в навчальному корпусі, їдальні</w:t>
      </w:r>
      <w:r w:rsidRPr="006D0D50">
        <w:rPr>
          <w:sz w:val="24"/>
          <w:szCs w:val="24"/>
          <w:lang w:val="uk-UA"/>
        </w:rPr>
        <w:t xml:space="preserve"> і гуртожитках, сприяти налагодженню пропускного режиму.</w:t>
      </w:r>
    </w:p>
    <w:p w:rsidR="004A5E1D" w:rsidRPr="006D0D50" w:rsidRDefault="004A5E1D" w:rsidP="004A5E1D">
      <w:pPr>
        <w:shd w:val="clear" w:color="auto" w:fill="FFFFFF"/>
        <w:spacing w:line="274" w:lineRule="exact"/>
        <w:ind w:right="1"/>
        <w:jc w:val="both"/>
        <w:rPr>
          <w:lang w:val="uk-UA"/>
        </w:rPr>
      </w:pPr>
      <w:r w:rsidRPr="006D0D50">
        <w:rPr>
          <w:spacing w:val="-1"/>
          <w:sz w:val="24"/>
          <w:szCs w:val="24"/>
          <w:lang w:val="uk-UA"/>
        </w:rPr>
        <w:t>6.12. Вести пропаганду здорового способу життя, запо</w:t>
      </w:r>
      <w:r>
        <w:rPr>
          <w:spacing w:val="-1"/>
          <w:sz w:val="24"/>
          <w:szCs w:val="24"/>
          <w:lang w:val="uk-UA"/>
        </w:rPr>
        <w:t>бігати правопорушенням, вживанню</w:t>
      </w:r>
      <w:r w:rsidRPr="006D0D50">
        <w:rPr>
          <w:spacing w:val="-1"/>
          <w:sz w:val="24"/>
          <w:szCs w:val="24"/>
          <w:lang w:val="uk-UA"/>
        </w:rPr>
        <w:t xml:space="preserve"> учнями </w:t>
      </w:r>
      <w:r w:rsidRPr="006D0D50">
        <w:rPr>
          <w:sz w:val="24"/>
          <w:szCs w:val="24"/>
          <w:lang w:val="uk-UA"/>
        </w:rPr>
        <w:t>алкоголю, наркотичних речовин, палінню.</w:t>
      </w:r>
    </w:p>
    <w:p w:rsidR="004A5E1D" w:rsidRPr="006D0D50" w:rsidRDefault="004A5E1D" w:rsidP="004A5E1D">
      <w:pPr>
        <w:shd w:val="clear" w:color="auto" w:fill="FFFFFF"/>
        <w:spacing w:line="274" w:lineRule="exact"/>
        <w:jc w:val="both"/>
        <w:rPr>
          <w:lang w:val="uk-UA"/>
        </w:rPr>
      </w:pPr>
      <w:r w:rsidRPr="006D0D50">
        <w:rPr>
          <w:sz w:val="24"/>
          <w:szCs w:val="24"/>
          <w:lang w:val="uk-UA"/>
        </w:rPr>
        <w:t>6.13. Брати участь у вирішенні питань відрахування учнів з навчального закладу.</w:t>
      </w:r>
    </w:p>
    <w:p w:rsidR="004A5E1D" w:rsidRPr="006D0D50" w:rsidRDefault="004A5E1D" w:rsidP="004A5E1D">
      <w:pPr>
        <w:shd w:val="clear" w:color="auto" w:fill="FFFFFF"/>
        <w:spacing w:before="270"/>
        <w:jc w:val="center"/>
        <w:rPr>
          <w:b/>
          <w:lang w:val="uk-UA"/>
        </w:rPr>
      </w:pPr>
      <w:r w:rsidRPr="006D0D50">
        <w:rPr>
          <w:b/>
          <w:sz w:val="24"/>
          <w:szCs w:val="24"/>
          <w:lang w:val="uk-UA"/>
        </w:rPr>
        <w:t>7. Контроль за виконанням угоди</w:t>
      </w:r>
    </w:p>
    <w:p w:rsidR="004A5E1D" w:rsidRPr="006D0D50" w:rsidRDefault="004A5E1D" w:rsidP="004A5E1D">
      <w:pPr>
        <w:shd w:val="clear" w:color="auto" w:fill="FFFFFF"/>
        <w:tabs>
          <w:tab w:val="left" w:pos="428"/>
        </w:tabs>
        <w:spacing w:before="270" w:line="277" w:lineRule="exact"/>
        <w:ind w:left="4"/>
        <w:jc w:val="both"/>
        <w:rPr>
          <w:lang w:val="uk-UA"/>
        </w:rPr>
      </w:pPr>
      <w:r w:rsidRPr="006D0D50">
        <w:rPr>
          <w:spacing w:val="-7"/>
          <w:sz w:val="24"/>
          <w:szCs w:val="24"/>
          <w:lang w:val="uk-UA"/>
        </w:rPr>
        <w:t>7.1.</w:t>
      </w:r>
      <w:r w:rsidRPr="006D0D50">
        <w:rPr>
          <w:sz w:val="24"/>
          <w:szCs w:val="24"/>
          <w:lang w:val="uk-UA"/>
        </w:rPr>
        <w:tab/>
        <w:t>Контроль за виконанням угоди проводиться сторонами, які підписали цю угоду.</w:t>
      </w:r>
    </w:p>
    <w:p w:rsidR="004A5E1D" w:rsidRPr="006D0D50" w:rsidRDefault="004A5E1D" w:rsidP="004A5E1D">
      <w:pPr>
        <w:numPr>
          <w:ilvl w:val="0"/>
          <w:numId w:val="5"/>
        </w:numPr>
        <w:shd w:val="clear" w:color="auto" w:fill="FFFFFF"/>
        <w:tabs>
          <w:tab w:val="left" w:pos="425"/>
        </w:tabs>
        <w:spacing w:line="277" w:lineRule="exact"/>
        <w:ind w:left="4"/>
        <w:jc w:val="both"/>
        <w:rPr>
          <w:spacing w:val="-8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Підсумки виконання угоди обговорюються щорічно на зборах учнівського та інженерно-педагогічного колективів.</w:t>
      </w:r>
    </w:p>
    <w:p w:rsidR="004A5E1D" w:rsidRPr="006D0D50" w:rsidRDefault="004A5E1D" w:rsidP="004A5E1D">
      <w:pPr>
        <w:numPr>
          <w:ilvl w:val="0"/>
          <w:numId w:val="5"/>
        </w:numPr>
        <w:shd w:val="clear" w:color="auto" w:fill="FFFFFF"/>
        <w:tabs>
          <w:tab w:val="left" w:pos="425"/>
        </w:tabs>
        <w:spacing w:line="277" w:lineRule="exact"/>
        <w:ind w:left="4"/>
        <w:jc w:val="both"/>
        <w:rPr>
          <w:spacing w:val="-9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 xml:space="preserve">У випадку невиконання окремих положень угоди сторони вживають заходи впливу до осіб, </w:t>
      </w:r>
      <w:r>
        <w:rPr>
          <w:sz w:val="24"/>
          <w:szCs w:val="24"/>
          <w:lang w:val="uk-UA"/>
        </w:rPr>
        <w:t>через</w:t>
      </w:r>
      <w:r w:rsidRPr="006D0D5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</w:t>
      </w:r>
      <w:r w:rsidRPr="006D0D50">
        <w:rPr>
          <w:sz w:val="24"/>
          <w:szCs w:val="24"/>
          <w:lang w:val="uk-UA"/>
        </w:rPr>
        <w:t>вин</w:t>
      </w:r>
      <w:r>
        <w:rPr>
          <w:sz w:val="24"/>
          <w:szCs w:val="24"/>
          <w:lang w:val="uk-UA"/>
        </w:rPr>
        <w:t>у</w:t>
      </w:r>
      <w:r w:rsidRPr="006D0D50">
        <w:rPr>
          <w:sz w:val="24"/>
          <w:szCs w:val="24"/>
          <w:lang w:val="uk-UA"/>
        </w:rPr>
        <w:t xml:space="preserve"> яких допущено порушення.</w:t>
      </w:r>
    </w:p>
    <w:p w:rsidR="004A5E1D" w:rsidRPr="006D0D50" w:rsidRDefault="004A5E1D" w:rsidP="004A5E1D">
      <w:pPr>
        <w:numPr>
          <w:ilvl w:val="0"/>
          <w:numId w:val="5"/>
        </w:numPr>
        <w:shd w:val="clear" w:color="auto" w:fill="FFFFFF"/>
        <w:tabs>
          <w:tab w:val="left" w:pos="425"/>
        </w:tabs>
        <w:spacing w:line="277" w:lineRule="exact"/>
        <w:ind w:left="4"/>
        <w:jc w:val="both"/>
        <w:rPr>
          <w:spacing w:val="-9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Сторони за взаємною домовленістю можуть вносити в дану угоду зміни та доповнення, що будуть оформлюватись окремими протоколами і стануть невід'ємною частиною даної угоди.</w:t>
      </w:r>
    </w:p>
    <w:p w:rsidR="004A5E1D" w:rsidRPr="006D0D50" w:rsidRDefault="004A5E1D" w:rsidP="004A5E1D">
      <w:pPr>
        <w:numPr>
          <w:ilvl w:val="0"/>
          <w:numId w:val="5"/>
        </w:numPr>
        <w:shd w:val="clear" w:color="auto" w:fill="FFFFFF"/>
        <w:tabs>
          <w:tab w:val="left" w:pos="425"/>
        </w:tabs>
        <w:spacing w:line="277" w:lineRule="exact"/>
        <w:ind w:left="4"/>
        <w:jc w:val="both"/>
        <w:rPr>
          <w:spacing w:val="-8"/>
          <w:sz w:val="24"/>
          <w:szCs w:val="24"/>
          <w:lang w:val="uk-UA"/>
        </w:rPr>
      </w:pPr>
      <w:r w:rsidRPr="006D0D50">
        <w:rPr>
          <w:sz w:val="24"/>
          <w:szCs w:val="24"/>
          <w:lang w:val="uk-UA"/>
        </w:rPr>
        <w:t>Термін дії цієї угоди необмежений до укладання нової.</w:t>
      </w:r>
    </w:p>
    <w:p w:rsidR="004A5E1D" w:rsidRPr="007B4987" w:rsidRDefault="004A5E1D" w:rsidP="004A5E1D">
      <w:pPr>
        <w:rPr>
          <w:lang w:val="uk-UA"/>
        </w:rPr>
      </w:pPr>
    </w:p>
    <w:p w:rsidR="00C60C1E" w:rsidRPr="004A5E1D" w:rsidRDefault="00C60C1E">
      <w:pPr>
        <w:rPr>
          <w:lang w:val="uk-UA"/>
        </w:rPr>
      </w:pPr>
    </w:p>
    <w:sectPr w:rsidR="00C60C1E" w:rsidRPr="004A5E1D" w:rsidSect="0006438D">
      <w:pgSz w:w="11909" w:h="16834"/>
      <w:pgMar w:top="851" w:right="851" w:bottom="28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74ED"/>
    <w:multiLevelType w:val="singleLevel"/>
    <w:tmpl w:val="153E46CA"/>
    <w:lvl w:ilvl="0">
      <w:start w:val="2"/>
      <w:numFmt w:val="decimal"/>
      <w:lvlText w:val="7.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1">
    <w:nsid w:val="1CB209AB"/>
    <w:multiLevelType w:val="multilevel"/>
    <w:tmpl w:val="D07EE7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52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8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4"/>
        </w:tabs>
        <w:ind w:left="2144" w:hanging="1800"/>
      </w:pPr>
      <w:rPr>
        <w:rFonts w:hint="default"/>
      </w:rPr>
    </w:lvl>
  </w:abstractNum>
  <w:abstractNum w:abstractNumId="2">
    <w:nsid w:val="2B9A6D39"/>
    <w:multiLevelType w:val="singleLevel"/>
    <w:tmpl w:val="F0F20C90"/>
    <w:lvl w:ilvl="0">
      <w:start w:val="6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">
    <w:nsid w:val="327C007E"/>
    <w:multiLevelType w:val="singleLevel"/>
    <w:tmpl w:val="D69838E2"/>
    <w:lvl w:ilvl="0">
      <w:start w:val="1"/>
      <w:numFmt w:val="decimal"/>
      <w:lvlText w:val="3.%1."/>
      <w:legacy w:legacy="1" w:legacySpace="0" w:legacyIndent="49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392E5983"/>
    <w:multiLevelType w:val="singleLevel"/>
    <w:tmpl w:val="8CF88E62"/>
    <w:lvl w:ilvl="0">
      <w:start w:val="2"/>
      <w:numFmt w:val="decimal"/>
      <w:lvlText w:val="4.%1."/>
      <w:legacy w:legacy="1" w:legacySpace="0" w:legacyIndent="472"/>
      <w:lvlJc w:val="left"/>
      <w:rPr>
        <w:rFonts w:ascii="Times New Roman" w:hAnsi="Times New Roman" w:cs="Times New Roman" w:hint="default"/>
      </w:rPr>
    </w:lvl>
  </w:abstractNum>
  <w:abstractNum w:abstractNumId="5">
    <w:nsid w:val="6A701F27"/>
    <w:multiLevelType w:val="singleLevel"/>
    <w:tmpl w:val="D3FA9B4A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  <w:lang w:val="uk-U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1D"/>
    <w:rsid w:val="00051B66"/>
    <w:rsid w:val="0029690E"/>
    <w:rsid w:val="002B0576"/>
    <w:rsid w:val="003F6BBD"/>
    <w:rsid w:val="004A5E1D"/>
    <w:rsid w:val="006714AC"/>
    <w:rsid w:val="00682B4E"/>
    <w:rsid w:val="007301D1"/>
    <w:rsid w:val="00737147"/>
    <w:rsid w:val="008A4BEB"/>
    <w:rsid w:val="00A0368A"/>
    <w:rsid w:val="00A460F6"/>
    <w:rsid w:val="00C60C1E"/>
    <w:rsid w:val="00D25D42"/>
    <w:rsid w:val="00E31AE1"/>
    <w:rsid w:val="00F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861</Words>
  <Characters>4914</Characters>
  <Application>Microsoft Office Word</Application>
  <DocSecurity>0</DocSecurity>
  <Lines>40</Lines>
  <Paragraphs>11</Paragraphs>
  <ScaleCrop>false</ScaleCrop>
  <Company>Home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Asus</cp:lastModifiedBy>
  <cp:revision>22</cp:revision>
  <cp:lastPrinted>2022-10-20T11:17:00Z</cp:lastPrinted>
  <dcterms:created xsi:type="dcterms:W3CDTF">2018-10-19T08:01:00Z</dcterms:created>
  <dcterms:modified xsi:type="dcterms:W3CDTF">2024-10-09T13:15:00Z</dcterms:modified>
</cp:coreProperties>
</file>